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AE29B" w14:textId="77777777" w:rsidR="00C10D4D" w:rsidRDefault="002C2631" w:rsidP="00C10D4D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0" w:name="_GoBack"/>
      <w:bookmarkEnd w:id="0"/>
      <w:r w:rsidRPr="002068B0">
        <w:rPr>
          <w:b/>
          <w:sz w:val="24"/>
          <w:szCs w:val="24"/>
        </w:rPr>
        <w:t>GSM (HAREKETLİ MODEM) ARIZASINDA İZLENECEK ADIMLAR,</w:t>
      </w:r>
    </w:p>
    <w:p w14:paraId="1C895336" w14:textId="13E42DB3" w:rsidR="00603C12" w:rsidRPr="00C10D4D" w:rsidRDefault="00603C12" w:rsidP="00C10D4D">
      <w:pPr>
        <w:pStyle w:val="ListeParagraf"/>
        <w:ind w:left="360"/>
        <w:jc w:val="both"/>
        <w:rPr>
          <w:rStyle w:val="KitapBal"/>
          <w:b/>
          <w:bCs w:val="0"/>
          <w:iCs w:val="0"/>
          <w:spacing w:val="0"/>
          <w:szCs w:val="24"/>
        </w:rPr>
      </w:pPr>
    </w:p>
    <w:p w14:paraId="481BC3A1" w14:textId="46EBF380" w:rsidR="00AB7772" w:rsidRDefault="00943621" w:rsidP="00AB7772">
      <w:pPr>
        <w:pStyle w:val="ListeParagraf"/>
        <w:ind w:left="360"/>
        <w:jc w:val="both"/>
        <w:rPr>
          <w:rStyle w:val="KitapBal"/>
          <w:b/>
        </w:rPr>
      </w:pPr>
      <w:bookmarkStart w:id="1" w:name="_Hlk114493777"/>
      <w:bookmarkStart w:id="2" w:name="_Hlk114493880"/>
      <w:r>
        <w:rPr>
          <w:rStyle w:val="KitapBal"/>
          <w:b/>
        </w:rPr>
        <w:t xml:space="preserve">Arıza oluşumlarında hızlı </w:t>
      </w:r>
      <w:r w:rsidR="00AB7772">
        <w:rPr>
          <w:rStyle w:val="KitapBal"/>
          <w:b/>
        </w:rPr>
        <w:t>ç</w:t>
      </w:r>
      <w:r>
        <w:rPr>
          <w:rStyle w:val="KitapBal"/>
          <w:b/>
        </w:rPr>
        <w:t xml:space="preserve">özüm üretilebilmesi için arıza çözümünde izlenecek yollara ilişkin eposta adresleri ve çağrı merkezi numaraları bir etiket üzerine yazılarak ilgili firmanın modem cihazının üzerine yapıştırılması </w:t>
      </w:r>
      <w:r w:rsidR="00AB7772">
        <w:rPr>
          <w:rStyle w:val="KitapBal"/>
          <w:b/>
        </w:rPr>
        <w:t>ihtiyaç anında firmaya erişimi kolaylaştıracaktır.</w:t>
      </w:r>
    </w:p>
    <w:bookmarkEnd w:id="1"/>
    <w:p w14:paraId="70DF730A" w14:textId="6390E12F" w:rsidR="00943621" w:rsidRDefault="00943621" w:rsidP="00943621">
      <w:pPr>
        <w:pStyle w:val="ListeParagraf"/>
        <w:ind w:left="360"/>
        <w:rPr>
          <w:rStyle w:val="KitapBal"/>
          <w:b/>
        </w:rPr>
      </w:pPr>
      <w:r>
        <w:rPr>
          <w:rStyle w:val="KitapBal"/>
          <w:b/>
        </w:rPr>
        <w:t xml:space="preserve"> </w:t>
      </w:r>
    </w:p>
    <w:p w14:paraId="561CE6D9" w14:textId="54C1110E" w:rsidR="00943621" w:rsidRPr="0026627B" w:rsidRDefault="00943621" w:rsidP="00943621">
      <w:pPr>
        <w:pStyle w:val="ListeParagraf"/>
        <w:ind w:left="360"/>
        <w:rPr>
          <w:rStyle w:val="KitapBal"/>
          <w:b/>
        </w:rPr>
      </w:pPr>
      <w:bookmarkStart w:id="3" w:name="_Hlk114493509"/>
      <w:r w:rsidRPr="0026627B">
        <w:rPr>
          <w:rStyle w:val="KitapBal"/>
          <w:b/>
        </w:rPr>
        <w:t>ÖRNEK: GSM ARIZA KAYDI E-POSTASI</w:t>
      </w:r>
    </w:p>
    <w:p w14:paraId="2DD0F8D0" w14:textId="77777777" w:rsidR="00943621" w:rsidRPr="00FC1421" w:rsidRDefault="00943621" w:rsidP="00943621">
      <w:pPr>
        <w:pStyle w:val="ListeParagraf"/>
        <w:ind w:left="360"/>
        <w:rPr>
          <w:rStyle w:val="KitapBal"/>
        </w:rPr>
      </w:pPr>
      <w:r w:rsidRPr="00FC1421">
        <w:rPr>
          <w:rStyle w:val="KitapBal"/>
        </w:rPr>
        <w:t>Okul/Kurum Kodu</w:t>
      </w:r>
      <w:r w:rsidRPr="00FC1421">
        <w:rPr>
          <w:rStyle w:val="KitapBal"/>
        </w:rPr>
        <w:tab/>
      </w:r>
      <w:r w:rsidRPr="00FC1421">
        <w:rPr>
          <w:rStyle w:val="KitapBal"/>
        </w:rPr>
        <w:tab/>
        <w:t xml:space="preserve">: </w:t>
      </w:r>
    </w:p>
    <w:p w14:paraId="44E5FF35" w14:textId="14FBCFE5" w:rsidR="00943621" w:rsidRPr="00FC1421" w:rsidRDefault="00943621" w:rsidP="00943621">
      <w:pPr>
        <w:pStyle w:val="ListeParagraf"/>
        <w:ind w:left="360"/>
        <w:rPr>
          <w:rStyle w:val="KitapBal"/>
        </w:rPr>
      </w:pPr>
      <w:r w:rsidRPr="00FC1421">
        <w:rPr>
          <w:rStyle w:val="KitapBal"/>
        </w:rPr>
        <w:t>Okul/Kurum Adı</w:t>
      </w:r>
      <w:r w:rsidRPr="00FC1421">
        <w:rPr>
          <w:rStyle w:val="KitapBal"/>
        </w:rPr>
        <w:tab/>
      </w:r>
      <w:r w:rsidRPr="00FC1421">
        <w:rPr>
          <w:rStyle w:val="KitapBal"/>
        </w:rPr>
        <w:tab/>
      </w:r>
      <w:r>
        <w:rPr>
          <w:rStyle w:val="KitapBal"/>
        </w:rPr>
        <w:tab/>
      </w:r>
      <w:r w:rsidRPr="00FC1421">
        <w:rPr>
          <w:rStyle w:val="KitapBal"/>
        </w:rPr>
        <w:t xml:space="preserve">: </w:t>
      </w:r>
    </w:p>
    <w:p w14:paraId="467C5E35" w14:textId="1E61475F" w:rsidR="00943621" w:rsidRPr="00FC1421" w:rsidRDefault="00943621" w:rsidP="00943621">
      <w:pPr>
        <w:pStyle w:val="ListeParagraf"/>
        <w:ind w:left="360"/>
        <w:rPr>
          <w:rStyle w:val="KitapBal"/>
        </w:rPr>
      </w:pPr>
      <w:r w:rsidRPr="00FC1421">
        <w:rPr>
          <w:rStyle w:val="KitapBal"/>
        </w:rPr>
        <w:t>GSM İnternet Numarası</w:t>
      </w:r>
      <w:r w:rsidRPr="00FC1421">
        <w:rPr>
          <w:rStyle w:val="KitapBal"/>
        </w:rPr>
        <w:tab/>
      </w:r>
      <w:r>
        <w:rPr>
          <w:rStyle w:val="KitapBal"/>
        </w:rPr>
        <w:tab/>
      </w:r>
      <w:r w:rsidRPr="00FC1421">
        <w:rPr>
          <w:rStyle w:val="KitapBal"/>
        </w:rPr>
        <w:t xml:space="preserve">: </w:t>
      </w:r>
    </w:p>
    <w:p w14:paraId="2C36FBCF" w14:textId="77777777" w:rsidR="00943621" w:rsidRPr="00FC1421" w:rsidRDefault="00943621" w:rsidP="00943621">
      <w:pPr>
        <w:pStyle w:val="ListeParagraf"/>
        <w:ind w:left="360"/>
        <w:rPr>
          <w:rStyle w:val="KitapBal"/>
        </w:rPr>
      </w:pPr>
      <w:r w:rsidRPr="00FC1421">
        <w:rPr>
          <w:rStyle w:val="KitapBal"/>
        </w:rPr>
        <w:t xml:space="preserve">Okul İrtibat Kişisi </w:t>
      </w:r>
      <w:r w:rsidRPr="00FC1421">
        <w:rPr>
          <w:rStyle w:val="KitapBal"/>
        </w:rPr>
        <w:tab/>
      </w:r>
      <w:r w:rsidRPr="00FC1421">
        <w:rPr>
          <w:rStyle w:val="KitapBal"/>
        </w:rPr>
        <w:tab/>
        <w:t xml:space="preserve">: </w:t>
      </w:r>
    </w:p>
    <w:p w14:paraId="546704E5" w14:textId="77777777" w:rsidR="00943621" w:rsidRPr="00FC1421" w:rsidRDefault="00943621" w:rsidP="00943621">
      <w:pPr>
        <w:pStyle w:val="ListeParagraf"/>
        <w:ind w:left="360"/>
        <w:rPr>
          <w:rStyle w:val="KitapBal"/>
        </w:rPr>
      </w:pPr>
      <w:r w:rsidRPr="00FC1421">
        <w:rPr>
          <w:rStyle w:val="KitapBal"/>
        </w:rPr>
        <w:t>İrtibat Kişisi Cep Telefonu</w:t>
      </w:r>
      <w:r w:rsidRPr="00FC1421">
        <w:rPr>
          <w:rStyle w:val="KitapBal"/>
        </w:rPr>
        <w:tab/>
        <w:t xml:space="preserve">: </w:t>
      </w:r>
    </w:p>
    <w:p w14:paraId="0F33B716" w14:textId="3B4698D0" w:rsidR="00943621" w:rsidRPr="00FC1421" w:rsidRDefault="00943621" w:rsidP="00943621">
      <w:pPr>
        <w:pStyle w:val="ListeParagraf"/>
        <w:ind w:left="360"/>
        <w:rPr>
          <w:rStyle w:val="KitapBal"/>
        </w:rPr>
      </w:pPr>
      <w:r w:rsidRPr="00FC1421">
        <w:rPr>
          <w:rStyle w:val="KitapBal"/>
        </w:rPr>
        <w:t>Arıza Açıklaması</w:t>
      </w:r>
      <w:r w:rsidRPr="00FC1421">
        <w:rPr>
          <w:rStyle w:val="KitapBal"/>
        </w:rPr>
        <w:tab/>
      </w:r>
      <w:r w:rsidRPr="00FC1421">
        <w:rPr>
          <w:rStyle w:val="KitapBal"/>
        </w:rPr>
        <w:tab/>
      </w:r>
      <w:r>
        <w:rPr>
          <w:rStyle w:val="KitapBal"/>
        </w:rPr>
        <w:tab/>
      </w:r>
      <w:r w:rsidRPr="00FC1421">
        <w:rPr>
          <w:rStyle w:val="KitapBal"/>
        </w:rPr>
        <w:t xml:space="preserve">: </w:t>
      </w:r>
    </w:p>
    <w:p w14:paraId="2FBF39E6" w14:textId="77777777" w:rsidR="00943621" w:rsidRPr="002068B0" w:rsidRDefault="00943621" w:rsidP="00943621">
      <w:pPr>
        <w:pStyle w:val="ListeParagraf"/>
        <w:ind w:left="360"/>
        <w:jc w:val="both"/>
        <w:rPr>
          <w:b/>
          <w:sz w:val="24"/>
          <w:szCs w:val="24"/>
        </w:rPr>
      </w:pPr>
    </w:p>
    <w:bookmarkEnd w:id="2"/>
    <w:bookmarkEnd w:id="3"/>
    <w:p w14:paraId="0E510E13" w14:textId="7D9ADF25" w:rsidR="00297EAC" w:rsidRDefault="00297EAC" w:rsidP="00297EAC">
      <w:pPr>
        <w:pStyle w:val="ListeParagraf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B91D75">
        <w:rPr>
          <w:rFonts w:eastAsia="Times New Roman"/>
          <w:color w:val="FF0000"/>
          <w:sz w:val="24"/>
          <w:szCs w:val="24"/>
        </w:rPr>
        <w:t xml:space="preserve">TURKCELL </w:t>
      </w:r>
      <w:r w:rsidRPr="00297EAC">
        <w:rPr>
          <w:rFonts w:eastAsia="Times New Roman"/>
          <w:sz w:val="24"/>
          <w:szCs w:val="24"/>
        </w:rPr>
        <w:t xml:space="preserve">firmasına ait </w:t>
      </w:r>
      <w:proofErr w:type="spellStart"/>
      <w:r w:rsidRPr="00297EAC">
        <w:rPr>
          <w:rFonts w:eastAsia="Times New Roman"/>
          <w:sz w:val="24"/>
          <w:szCs w:val="24"/>
        </w:rPr>
        <w:t>simkart</w:t>
      </w:r>
      <w:proofErr w:type="spellEnd"/>
      <w:r w:rsidRPr="00297EAC">
        <w:rPr>
          <w:rFonts w:eastAsia="Times New Roman"/>
          <w:sz w:val="24"/>
          <w:szCs w:val="24"/>
        </w:rPr>
        <w:t xml:space="preserve"> bulunan </w:t>
      </w:r>
      <w:proofErr w:type="spellStart"/>
      <w:r w:rsidRPr="00297EAC">
        <w:rPr>
          <w:rFonts w:eastAsia="Times New Roman"/>
          <w:sz w:val="24"/>
          <w:szCs w:val="24"/>
        </w:rPr>
        <w:t>Ricon</w:t>
      </w:r>
      <w:proofErr w:type="spellEnd"/>
      <w:r w:rsidRPr="00297EAC">
        <w:rPr>
          <w:rFonts w:eastAsia="Times New Roman"/>
          <w:sz w:val="24"/>
          <w:szCs w:val="24"/>
        </w:rPr>
        <w:t xml:space="preserve"> marka modemler ile internet erişimi sağlanamıyorsa; </w:t>
      </w:r>
    </w:p>
    <w:p w14:paraId="32D00816" w14:textId="582E9D96" w:rsidR="00297EAC" w:rsidRPr="00297EAC" w:rsidRDefault="00297EAC" w:rsidP="00297EAC">
      <w:pPr>
        <w:pStyle w:val="ListeParagraf"/>
        <w:numPr>
          <w:ilvl w:val="0"/>
          <w:numId w:val="15"/>
        </w:numPr>
        <w:jc w:val="both"/>
        <w:rPr>
          <w:rFonts w:eastAsia="Times New Roman"/>
          <w:sz w:val="25"/>
          <w:szCs w:val="25"/>
        </w:rPr>
      </w:pPr>
      <w:r w:rsidRPr="00297EAC">
        <w:rPr>
          <w:rFonts w:eastAsia="Times New Roman"/>
          <w:sz w:val="25"/>
          <w:szCs w:val="25"/>
        </w:rPr>
        <w:t xml:space="preserve">Yukarıdaki “GSM ARIZA KAYDI E-POSTASI” şablonu doldurulup arıza kaydı açılması için  </w:t>
      </w:r>
      <w:hyperlink r:id="rId5" w:history="1">
        <w:r w:rsidRPr="0002437E">
          <w:rPr>
            <w:rStyle w:val="Kpr"/>
          </w:rPr>
          <w:t>destektackamu@turkcell.com.tr</w:t>
        </w:r>
      </w:hyperlink>
      <w:r w:rsidRPr="00297EAC">
        <w:rPr>
          <w:rFonts w:eastAsia="Times New Roman"/>
          <w:sz w:val="25"/>
          <w:szCs w:val="25"/>
        </w:rPr>
        <w:t xml:space="preserve"> adresine </w:t>
      </w:r>
      <w:r>
        <w:rPr>
          <w:rFonts w:eastAsia="Times New Roman"/>
          <w:sz w:val="25"/>
          <w:szCs w:val="25"/>
        </w:rPr>
        <w:t>eposta</w:t>
      </w:r>
      <w:r w:rsidRPr="00297EAC">
        <w:rPr>
          <w:rFonts w:eastAsia="Times New Roman"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gönderilir</w:t>
      </w:r>
      <w:r w:rsidRPr="00297EAC">
        <w:rPr>
          <w:rFonts w:eastAsia="Times New Roman"/>
          <w:sz w:val="25"/>
          <w:szCs w:val="25"/>
        </w:rPr>
        <w:t>.</w:t>
      </w:r>
    </w:p>
    <w:p w14:paraId="784C9638" w14:textId="77777777" w:rsidR="00297EAC" w:rsidRPr="00297EAC" w:rsidRDefault="00297EAC" w:rsidP="00297EAC">
      <w:pPr>
        <w:pStyle w:val="ListeParagraf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297EAC">
        <w:rPr>
          <w:rFonts w:eastAsia="Times New Roman"/>
          <w:sz w:val="24"/>
          <w:szCs w:val="24"/>
        </w:rPr>
        <w:t xml:space="preserve">Veya </w:t>
      </w:r>
      <w:proofErr w:type="spellStart"/>
      <w:r w:rsidRPr="00297EAC">
        <w:rPr>
          <w:rFonts w:eastAsia="Times New Roman"/>
          <w:sz w:val="24"/>
          <w:szCs w:val="24"/>
        </w:rPr>
        <w:t>Turkcell</w:t>
      </w:r>
      <w:proofErr w:type="spellEnd"/>
      <w:r w:rsidRPr="00297EAC">
        <w:rPr>
          <w:rFonts w:eastAsia="Times New Roman"/>
          <w:sz w:val="24"/>
          <w:szCs w:val="24"/>
        </w:rPr>
        <w:t xml:space="preserve"> Superonline Çağrı Merkezi ( 0 850 222 1 222) aranarak kurumsal temsilciye bağlanılarak arıza kaydı oluşturulur.</w:t>
      </w:r>
    </w:p>
    <w:p w14:paraId="6B57407C" w14:textId="51B3277B" w:rsidR="00297EAC" w:rsidRPr="00297EAC" w:rsidRDefault="00297EAC" w:rsidP="00297EAC">
      <w:pPr>
        <w:pStyle w:val="ListeParagraf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297EAC">
        <w:rPr>
          <w:rFonts w:eastAsia="Times New Roman"/>
          <w:sz w:val="24"/>
          <w:szCs w:val="24"/>
        </w:rPr>
        <w:t xml:space="preserve">Arıza için gönderilen </w:t>
      </w:r>
      <w:r>
        <w:rPr>
          <w:rFonts w:eastAsia="Times New Roman"/>
          <w:sz w:val="24"/>
          <w:szCs w:val="24"/>
        </w:rPr>
        <w:t>eposta</w:t>
      </w:r>
      <w:r w:rsidR="00E5644F">
        <w:rPr>
          <w:rFonts w:eastAsia="Times New Roman"/>
          <w:sz w:val="24"/>
          <w:szCs w:val="24"/>
        </w:rPr>
        <w:t>ya</w:t>
      </w:r>
      <w:r>
        <w:rPr>
          <w:rFonts w:eastAsia="Times New Roman"/>
          <w:sz w:val="24"/>
          <w:szCs w:val="24"/>
        </w:rPr>
        <w:t xml:space="preserve"> en az </w:t>
      </w:r>
      <w:r w:rsidRPr="00297EAC">
        <w:rPr>
          <w:rFonts w:eastAsia="Times New Roman"/>
          <w:sz w:val="24"/>
          <w:szCs w:val="24"/>
        </w:rPr>
        <w:t xml:space="preserve">2 saat boyunca dönüş olmaması durumunda konuyu </w:t>
      </w:r>
      <w:proofErr w:type="spellStart"/>
      <w:r w:rsidRPr="00297EAC">
        <w:rPr>
          <w:rFonts w:eastAsia="Times New Roman"/>
          <w:sz w:val="24"/>
          <w:szCs w:val="24"/>
        </w:rPr>
        <w:t>Turkcell</w:t>
      </w:r>
      <w:proofErr w:type="spellEnd"/>
      <w:r w:rsidRPr="00297EAC">
        <w:rPr>
          <w:rFonts w:eastAsia="Times New Roman"/>
          <w:sz w:val="24"/>
          <w:szCs w:val="24"/>
        </w:rPr>
        <w:t xml:space="preserve"> tarafında </w:t>
      </w:r>
      <w:r>
        <w:rPr>
          <w:rFonts w:eastAsia="Times New Roman"/>
          <w:sz w:val="24"/>
          <w:szCs w:val="24"/>
        </w:rPr>
        <w:t xml:space="preserve">bildirmek için </w:t>
      </w:r>
      <w:hyperlink r:id="rId6" w:history="1">
        <w:r w:rsidR="003F2E34" w:rsidRPr="00797697">
          <w:rPr>
            <w:rStyle w:val="Kpr"/>
            <w:rFonts w:eastAsia="Times New Roman"/>
            <w:sz w:val="24"/>
            <w:szCs w:val="24"/>
          </w:rPr>
          <w:t>destecheskale@turkcell.com.tr</w:t>
        </w:r>
      </w:hyperlink>
      <w:r w:rsidR="003F2E34">
        <w:rPr>
          <w:rFonts w:eastAsia="Times New Roman"/>
          <w:sz w:val="24"/>
          <w:szCs w:val="24"/>
        </w:rPr>
        <w:t xml:space="preserve"> </w:t>
      </w:r>
      <w:r w:rsidRPr="00297EAC">
        <w:rPr>
          <w:rFonts w:eastAsia="Times New Roman"/>
          <w:sz w:val="24"/>
          <w:szCs w:val="24"/>
        </w:rPr>
        <w:t>adres</w:t>
      </w:r>
      <w:r w:rsidR="003F2E34">
        <w:rPr>
          <w:rFonts w:eastAsia="Times New Roman"/>
          <w:sz w:val="24"/>
          <w:szCs w:val="24"/>
        </w:rPr>
        <w:t>ine</w:t>
      </w:r>
      <w:r w:rsidRPr="00297EAC">
        <w:rPr>
          <w:rFonts w:eastAsia="Times New Roman"/>
          <w:sz w:val="24"/>
          <w:szCs w:val="24"/>
        </w:rPr>
        <w:t xml:space="preserve"> yazılabilir.</w:t>
      </w:r>
    </w:p>
    <w:p w14:paraId="6D41D47E" w14:textId="71AE679C" w:rsidR="00297EAC" w:rsidRPr="00297EAC" w:rsidRDefault="00297EAC" w:rsidP="00297EAC">
      <w:pPr>
        <w:pStyle w:val="ListeParagraf"/>
        <w:numPr>
          <w:ilvl w:val="0"/>
          <w:numId w:val="17"/>
        </w:numPr>
        <w:jc w:val="both"/>
        <w:rPr>
          <w:sz w:val="24"/>
          <w:szCs w:val="24"/>
        </w:rPr>
      </w:pPr>
      <w:proofErr w:type="gramStart"/>
      <w:r w:rsidRPr="00297EAC">
        <w:rPr>
          <w:rFonts w:eastAsia="Times New Roman"/>
          <w:sz w:val="24"/>
          <w:szCs w:val="24"/>
        </w:rPr>
        <w:t xml:space="preserve">Çağrı merkezine ulaşılamaz ise aynı gün içerisinde, arızanın 3 iş günü içerisinde çözümlenmemesi durumunda ise gecikilmeden; okul/kurum kodu, adı, </w:t>
      </w:r>
      <w:proofErr w:type="spellStart"/>
      <w:r w:rsidRPr="00297EAC">
        <w:rPr>
          <w:rFonts w:eastAsia="Times New Roman"/>
          <w:sz w:val="24"/>
          <w:szCs w:val="24"/>
        </w:rPr>
        <w:t>gsm</w:t>
      </w:r>
      <w:proofErr w:type="spellEnd"/>
      <w:r w:rsidRPr="00297EAC">
        <w:rPr>
          <w:rFonts w:eastAsia="Times New Roman"/>
          <w:sz w:val="24"/>
          <w:szCs w:val="24"/>
        </w:rPr>
        <w:t xml:space="preserve"> numarası, daha önce açılan arıza kaydı tarihi, çağrı merkezinin arandığı telefon numarası veya gönderilen e-posta ile arızanın ne olduğuna ilişkin detaylı bir açıklama hazırlanarak, </w:t>
      </w:r>
      <w:hyperlink r:id="rId7" w:history="1">
        <w:r w:rsidRPr="00297EAC">
          <w:rPr>
            <w:rStyle w:val="Kpr"/>
            <w:rFonts w:eastAsia="Times New Roman"/>
            <w:sz w:val="24"/>
            <w:szCs w:val="24"/>
          </w:rPr>
          <w:t>erisim@eba.gov.tr</w:t>
        </w:r>
      </w:hyperlink>
      <w:r w:rsidRPr="00297EAC">
        <w:rPr>
          <w:rFonts w:eastAsia="Times New Roman"/>
          <w:sz w:val="24"/>
          <w:szCs w:val="24"/>
        </w:rPr>
        <w:t xml:space="preserve"> e-posta adresine eposta gönderilerek arıza kaydı açılması sağlanabilir.</w:t>
      </w:r>
      <w:proofErr w:type="gramEnd"/>
    </w:p>
    <w:p w14:paraId="61821CEB" w14:textId="77777777" w:rsidR="00FC1421" w:rsidRPr="00FC1421" w:rsidRDefault="00FC1421" w:rsidP="00FC1421">
      <w:pPr>
        <w:pStyle w:val="ListeParagraf"/>
        <w:ind w:left="1080"/>
        <w:jc w:val="both"/>
        <w:rPr>
          <w:sz w:val="24"/>
          <w:szCs w:val="24"/>
        </w:rPr>
      </w:pPr>
    </w:p>
    <w:p w14:paraId="579C5184" w14:textId="54DB9F00" w:rsidR="009E1133" w:rsidRPr="00297EAC" w:rsidRDefault="009E1133" w:rsidP="00297EAC">
      <w:pPr>
        <w:pStyle w:val="ListeParagraf"/>
        <w:numPr>
          <w:ilvl w:val="0"/>
          <w:numId w:val="9"/>
        </w:numPr>
        <w:jc w:val="both"/>
        <w:rPr>
          <w:sz w:val="24"/>
          <w:szCs w:val="24"/>
        </w:rPr>
      </w:pPr>
      <w:r w:rsidRPr="00297EAC">
        <w:rPr>
          <w:color w:val="FF0000"/>
          <w:sz w:val="24"/>
          <w:szCs w:val="24"/>
        </w:rPr>
        <w:t xml:space="preserve">TÜRK TELEKOM </w:t>
      </w:r>
      <w:r w:rsidRPr="00297EAC">
        <w:rPr>
          <w:sz w:val="24"/>
          <w:szCs w:val="24"/>
        </w:rPr>
        <w:t xml:space="preserve">firmasına ait </w:t>
      </w:r>
      <w:proofErr w:type="spellStart"/>
      <w:r w:rsidRPr="00297EAC">
        <w:rPr>
          <w:sz w:val="24"/>
          <w:szCs w:val="24"/>
        </w:rPr>
        <w:t>simkart</w:t>
      </w:r>
      <w:proofErr w:type="spellEnd"/>
      <w:r w:rsidRPr="00297EAC">
        <w:rPr>
          <w:sz w:val="24"/>
          <w:szCs w:val="24"/>
        </w:rPr>
        <w:t xml:space="preserve"> bulunan </w:t>
      </w:r>
      <w:proofErr w:type="spellStart"/>
      <w:r w:rsidRPr="00297EAC">
        <w:rPr>
          <w:sz w:val="24"/>
          <w:szCs w:val="24"/>
        </w:rPr>
        <w:t>Ricon</w:t>
      </w:r>
      <w:proofErr w:type="spellEnd"/>
      <w:r w:rsidRPr="00297EAC">
        <w:rPr>
          <w:sz w:val="24"/>
          <w:szCs w:val="24"/>
        </w:rPr>
        <w:t xml:space="preserve"> marka modemler ile internet erişimi sağlanıyorsa; </w:t>
      </w:r>
    </w:p>
    <w:p w14:paraId="22F00F3E" w14:textId="77777777" w:rsidR="009E1133" w:rsidRDefault="009E1133" w:rsidP="009E1133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Türk Telekom </w:t>
      </w:r>
      <w:r w:rsidRPr="00345E5D">
        <w:rPr>
          <w:sz w:val="24"/>
          <w:szCs w:val="24"/>
        </w:rPr>
        <w:t xml:space="preserve">çağrı merkezi ( 0 850 </w:t>
      </w:r>
      <w:r>
        <w:rPr>
          <w:sz w:val="24"/>
          <w:szCs w:val="24"/>
        </w:rPr>
        <w:t>444</w:t>
      </w:r>
      <w:r w:rsidRPr="00345E5D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345E5D">
        <w:rPr>
          <w:sz w:val="24"/>
          <w:szCs w:val="24"/>
        </w:rPr>
        <w:t xml:space="preserve"> </w:t>
      </w:r>
      <w:r>
        <w:rPr>
          <w:sz w:val="24"/>
          <w:szCs w:val="24"/>
        </w:rPr>
        <w:t>444</w:t>
      </w:r>
      <w:r w:rsidRPr="00345E5D">
        <w:rPr>
          <w:sz w:val="24"/>
          <w:szCs w:val="24"/>
        </w:rPr>
        <w:t>) aranarak</w:t>
      </w:r>
      <w:r>
        <w:rPr>
          <w:sz w:val="24"/>
          <w:szCs w:val="24"/>
        </w:rPr>
        <w:t xml:space="preserve"> sırasıyla 3-başında sıfır olmadan mobil erişim numarası-2-2</w:t>
      </w:r>
      <w:r w:rsidRPr="00345E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tuşlanarak kurumsal temsilciye bağlanılır ve </w:t>
      </w:r>
      <w:r w:rsidRPr="00345E5D">
        <w:rPr>
          <w:sz w:val="24"/>
          <w:szCs w:val="24"/>
        </w:rPr>
        <w:t>arıza kaydı oluşturul</w:t>
      </w:r>
      <w:r w:rsidR="00A267D1">
        <w:rPr>
          <w:sz w:val="24"/>
          <w:szCs w:val="24"/>
        </w:rPr>
        <w:t>abilir.</w:t>
      </w:r>
    </w:p>
    <w:p w14:paraId="550462EE" w14:textId="77777777" w:rsidR="00C10D4D" w:rsidRDefault="00C10D4D" w:rsidP="00C10D4D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 w:rsidRPr="00A947E2">
        <w:rPr>
          <w:sz w:val="24"/>
          <w:szCs w:val="24"/>
        </w:rPr>
        <w:t>Çağrı merkezine ulaşılamaz ise aynı gün içerisinde</w:t>
      </w:r>
      <w:r>
        <w:rPr>
          <w:sz w:val="24"/>
          <w:szCs w:val="24"/>
        </w:rPr>
        <w:t>,</w:t>
      </w:r>
      <w:r w:rsidRPr="00A947E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A947E2">
        <w:rPr>
          <w:sz w:val="24"/>
          <w:szCs w:val="24"/>
        </w:rPr>
        <w:t>rızanın</w:t>
      </w:r>
      <w:r>
        <w:rPr>
          <w:sz w:val="24"/>
          <w:szCs w:val="24"/>
        </w:rPr>
        <w:t xml:space="preserve"> 3</w:t>
      </w:r>
      <w:r w:rsidRPr="00345E5D">
        <w:rPr>
          <w:sz w:val="24"/>
          <w:szCs w:val="24"/>
        </w:rPr>
        <w:t xml:space="preserve"> iş günü içerisinde </w:t>
      </w:r>
      <w:r>
        <w:rPr>
          <w:sz w:val="24"/>
          <w:szCs w:val="24"/>
        </w:rPr>
        <w:t xml:space="preserve">giderilmemesi </w:t>
      </w:r>
      <w:r w:rsidRPr="00345E5D">
        <w:rPr>
          <w:sz w:val="24"/>
          <w:szCs w:val="24"/>
        </w:rPr>
        <w:t>durumunda</w:t>
      </w:r>
      <w:r>
        <w:rPr>
          <w:sz w:val="24"/>
          <w:szCs w:val="24"/>
        </w:rPr>
        <w:t xml:space="preserve"> ise gecikilmeden</w:t>
      </w:r>
      <w:r w:rsidRPr="00345E5D">
        <w:rPr>
          <w:sz w:val="24"/>
          <w:szCs w:val="24"/>
        </w:rPr>
        <w:t xml:space="preserve">; okul/kurum kodu, adı, </w:t>
      </w:r>
      <w:proofErr w:type="spellStart"/>
      <w:r w:rsidRPr="00345E5D">
        <w:rPr>
          <w:sz w:val="24"/>
          <w:szCs w:val="24"/>
        </w:rPr>
        <w:t>gsm</w:t>
      </w:r>
      <w:proofErr w:type="spellEnd"/>
      <w:r w:rsidRPr="00345E5D">
        <w:rPr>
          <w:sz w:val="24"/>
          <w:szCs w:val="24"/>
        </w:rPr>
        <w:t xml:space="preserve"> numarası</w:t>
      </w:r>
      <w:r>
        <w:rPr>
          <w:sz w:val="24"/>
          <w:szCs w:val="24"/>
        </w:rPr>
        <w:t xml:space="preserve">, </w:t>
      </w:r>
      <w:r w:rsidRPr="00345E5D">
        <w:rPr>
          <w:sz w:val="24"/>
          <w:szCs w:val="24"/>
        </w:rPr>
        <w:t xml:space="preserve">daha önce </w:t>
      </w:r>
      <w:r>
        <w:rPr>
          <w:sz w:val="24"/>
          <w:szCs w:val="24"/>
        </w:rPr>
        <w:t xml:space="preserve">açılan arıza kaydı tarihi, çağrı merkezinin arandığı telefon numarası veya gönderilen e-posta </w:t>
      </w:r>
      <w:r w:rsidRPr="00345E5D">
        <w:rPr>
          <w:sz w:val="24"/>
          <w:szCs w:val="24"/>
        </w:rPr>
        <w:t xml:space="preserve">ile arızanın ne olduğuna ilişkin </w:t>
      </w:r>
      <w:r>
        <w:rPr>
          <w:sz w:val="24"/>
          <w:szCs w:val="24"/>
        </w:rPr>
        <w:t>detaylı</w:t>
      </w:r>
      <w:r w:rsidRPr="00345E5D">
        <w:rPr>
          <w:sz w:val="24"/>
          <w:szCs w:val="24"/>
        </w:rPr>
        <w:t xml:space="preserve"> bir açıklama hazırlana</w:t>
      </w:r>
      <w:r>
        <w:rPr>
          <w:sz w:val="24"/>
          <w:szCs w:val="24"/>
        </w:rPr>
        <w:t>rak</w:t>
      </w:r>
      <w:r w:rsidRPr="00345E5D">
        <w:rPr>
          <w:sz w:val="24"/>
          <w:szCs w:val="24"/>
        </w:rPr>
        <w:t xml:space="preserve">, </w:t>
      </w:r>
      <w:hyperlink r:id="rId8" w:history="1">
        <w:r w:rsidRPr="00345E5D">
          <w:rPr>
            <w:rStyle w:val="Kpr"/>
            <w:sz w:val="24"/>
            <w:szCs w:val="24"/>
          </w:rPr>
          <w:t>erisim@eba.gov.tr</w:t>
        </w:r>
      </w:hyperlink>
      <w:r w:rsidRPr="00345E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e-posta </w:t>
      </w:r>
      <w:r w:rsidRPr="00345E5D">
        <w:rPr>
          <w:sz w:val="24"/>
          <w:szCs w:val="24"/>
        </w:rPr>
        <w:t xml:space="preserve">adresine </w:t>
      </w:r>
      <w:r>
        <w:rPr>
          <w:sz w:val="24"/>
          <w:szCs w:val="24"/>
        </w:rPr>
        <w:t xml:space="preserve">eposta </w:t>
      </w:r>
      <w:r w:rsidRPr="00345E5D">
        <w:rPr>
          <w:sz w:val="24"/>
          <w:szCs w:val="24"/>
        </w:rPr>
        <w:t>gönderil</w:t>
      </w:r>
      <w:r>
        <w:rPr>
          <w:sz w:val="24"/>
          <w:szCs w:val="24"/>
        </w:rPr>
        <w:t xml:space="preserve">erek arıza kaydı açılması sağlanabilir. </w:t>
      </w:r>
      <w:proofErr w:type="gramEnd"/>
    </w:p>
    <w:p w14:paraId="1557849C" w14:textId="77777777" w:rsidR="009E1133" w:rsidRDefault="009E1133" w:rsidP="00634199">
      <w:pPr>
        <w:pStyle w:val="ListeParagraf"/>
        <w:ind w:left="1800"/>
        <w:jc w:val="both"/>
        <w:rPr>
          <w:sz w:val="24"/>
          <w:szCs w:val="24"/>
        </w:rPr>
      </w:pPr>
    </w:p>
    <w:p w14:paraId="5986FEDB" w14:textId="77777777" w:rsidR="009E1133" w:rsidRPr="00345E5D" w:rsidRDefault="009E1133" w:rsidP="00297EAC">
      <w:pPr>
        <w:pStyle w:val="ListeParagraf"/>
        <w:numPr>
          <w:ilvl w:val="0"/>
          <w:numId w:val="9"/>
        </w:numPr>
        <w:jc w:val="both"/>
        <w:rPr>
          <w:sz w:val="24"/>
          <w:szCs w:val="24"/>
        </w:rPr>
      </w:pPr>
      <w:r w:rsidRPr="002068B0">
        <w:rPr>
          <w:color w:val="FF0000"/>
          <w:sz w:val="24"/>
          <w:szCs w:val="24"/>
        </w:rPr>
        <w:t xml:space="preserve">VODAFONE </w:t>
      </w:r>
      <w:r w:rsidRPr="00345E5D">
        <w:rPr>
          <w:sz w:val="24"/>
          <w:szCs w:val="24"/>
        </w:rPr>
        <w:t xml:space="preserve">firmasına ait </w:t>
      </w:r>
      <w:proofErr w:type="spellStart"/>
      <w:r w:rsidRPr="00345E5D">
        <w:rPr>
          <w:sz w:val="24"/>
          <w:szCs w:val="24"/>
        </w:rPr>
        <w:t>simkart</w:t>
      </w:r>
      <w:proofErr w:type="spellEnd"/>
      <w:r w:rsidRPr="00345E5D">
        <w:rPr>
          <w:sz w:val="24"/>
          <w:szCs w:val="24"/>
        </w:rPr>
        <w:t xml:space="preserve"> bulunan </w:t>
      </w:r>
      <w:proofErr w:type="spellStart"/>
      <w:r w:rsidRPr="00345E5D">
        <w:rPr>
          <w:sz w:val="24"/>
          <w:szCs w:val="24"/>
        </w:rPr>
        <w:t>Ricon</w:t>
      </w:r>
      <w:proofErr w:type="spellEnd"/>
      <w:r w:rsidRPr="00345E5D">
        <w:rPr>
          <w:sz w:val="24"/>
          <w:szCs w:val="24"/>
        </w:rPr>
        <w:t xml:space="preserve"> marka modemler ile internet erişimi sağlanıyorsa; </w:t>
      </w:r>
    </w:p>
    <w:p w14:paraId="2AEBFB84" w14:textId="77777777" w:rsidR="009E1133" w:rsidRDefault="009E1133" w:rsidP="009E1133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Vodafone</w:t>
      </w:r>
      <w:proofErr w:type="spellEnd"/>
      <w:r>
        <w:rPr>
          <w:sz w:val="24"/>
          <w:szCs w:val="24"/>
        </w:rPr>
        <w:t xml:space="preserve"> </w:t>
      </w:r>
      <w:r w:rsidRPr="00345E5D">
        <w:rPr>
          <w:sz w:val="24"/>
          <w:szCs w:val="24"/>
        </w:rPr>
        <w:t xml:space="preserve">çağrı merkezi ( 0 850 </w:t>
      </w:r>
      <w:r>
        <w:rPr>
          <w:sz w:val="24"/>
          <w:szCs w:val="24"/>
        </w:rPr>
        <w:t>250 0 250</w:t>
      </w:r>
      <w:r w:rsidRPr="00345E5D">
        <w:rPr>
          <w:sz w:val="24"/>
          <w:szCs w:val="24"/>
        </w:rPr>
        <w:t xml:space="preserve">) aranarak </w:t>
      </w:r>
      <w:r>
        <w:rPr>
          <w:sz w:val="24"/>
          <w:szCs w:val="24"/>
        </w:rPr>
        <w:t xml:space="preserve">kurumsal temsilciye bağlanılır ve </w:t>
      </w:r>
      <w:r w:rsidR="00A267D1">
        <w:rPr>
          <w:sz w:val="24"/>
          <w:szCs w:val="24"/>
        </w:rPr>
        <w:t>arıza kaydı oluşturulabilir</w:t>
      </w:r>
      <w:r>
        <w:rPr>
          <w:sz w:val="24"/>
          <w:szCs w:val="24"/>
        </w:rPr>
        <w:t>.</w:t>
      </w:r>
    </w:p>
    <w:p w14:paraId="3A1CB645" w14:textId="77777777" w:rsidR="00432951" w:rsidRPr="00634199" w:rsidRDefault="00F834CC" w:rsidP="00634199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 w:rsidRPr="00345E5D">
        <w:rPr>
          <w:sz w:val="24"/>
          <w:szCs w:val="24"/>
        </w:rPr>
        <w:lastRenderedPageBreak/>
        <w:t xml:space="preserve">Arızanın detaylı açıklaması, okul/kurum kodu, adı ve </w:t>
      </w:r>
      <w:proofErr w:type="spellStart"/>
      <w:r w:rsidRPr="00345E5D">
        <w:rPr>
          <w:sz w:val="24"/>
          <w:szCs w:val="24"/>
        </w:rPr>
        <w:t>gsm</w:t>
      </w:r>
      <w:proofErr w:type="spellEnd"/>
      <w:r w:rsidRPr="00345E5D">
        <w:rPr>
          <w:sz w:val="24"/>
          <w:szCs w:val="24"/>
        </w:rPr>
        <w:t xml:space="preserve"> numarası</w:t>
      </w:r>
      <w:r>
        <w:rPr>
          <w:sz w:val="24"/>
          <w:szCs w:val="24"/>
        </w:rPr>
        <w:t>, okul irtibat kişisi ve irtibat kişisi cep telefonu numarası</w:t>
      </w:r>
      <w:r w:rsidRPr="00345E5D">
        <w:rPr>
          <w:sz w:val="24"/>
          <w:szCs w:val="24"/>
        </w:rPr>
        <w:t xml:space="preserve"> ile hazırlanacak bir </w:t>
      </w:r>
      <w:r>
        <w:rPr>
          <w:sz w:val="24"/>
          <w:szCs w:val="24"/>
        </w:rPr>
        <w:t>e-posta</w:t>
      </w:r>
      <w:r w:rsidR="00432951" w:rsidRPr="00345E5D">
        <w:rPr>
          <w:sz w:val="24"/>
          <w:szCs w:val="24"/>
        </w:rPr>
        <w:t xml:space="preserve"> </w:t>
      </w:r>
      <w:hyperlink r:id="rId9" w:history="1">
        <w:r w:rsidR="00432951" w:rsidRPr="00677BA2">
          <w:rPr>
            <w:rStyle w:val="Kpr"/>
            <w:sz w:val="24"/>
            <w:szCs w:val="24"/>
          </w:rPr>
          <w:t>destek@vodafone.net.tr</w:t>
        </w:r>
      </w:hyperlink>
      <w:r w:rsidR="00432951">
        <w:rPr>
          <w:sz w:val="24"/>
          <w:szCs w:val="24"/>
        </w:rPr>
        <w:t xml:space="preserve"> e-posta </w:t>
      </w:r>
      <w:r w:rsidR="00432951" w:rsidRPr="00345E5D">
        <w:rPr>
          <w:sz w:val="24"/>
          <w:szCs w:val="24"/>
        </w:rPr>
        <w:t>adresine gönderilerek arıza kaydı oluşturulabilir.</w:t>
      </w:r>
    </w:p>
    <w:p w14:paraId="7B6C4AD5" w14:textId="77777777" w:rsidR="00C10D4D" w:rsidRDefault="00C10D4D" w:rsidP="00C10D4D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A947E2">
        <w:rPr>
          <w:sz w:val="24"/>
          <w:szCs w:val="24"/>
        </w:rPr>
        <w:t>Çağrı merkezine ulaşılamaz ise aynı gün içerisinde</w:t>
      </w:r>
      <w:r>
        <w:rPr>
          <w:sz w:val="24"/>
          <w:szCs w:val="24"/>
        </w:rPr>
        <w:t>,</w:t>
      </w:r>
      <w:r w:rsidRPr="00A947E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A947E2">
        <w:rPr>
          <w:sz w:val="24"/>
          <w:szCs w:val="24"/>
        </w:rPr>
        <w:t>rızanın</w:t>
      </w:r>
      <w:r>
        <w:rPr>
          <w:sz w:val="24"/>
          <w:szCs w:val="24"/>
        </w:rPr>
        <w:t xml:space="preserve"> 3</w:t>
      </w:r>
      <w:r w:rsidRPr="00345E5D">
        <w:rPr>
          <w:sz w:val="24"/>
          <w:szCs w:val="24"/>
        </w:rPr>
        <w:t xml:space="preserve"> iş günü içerisinde </w:t>
      </w:r>
      <w:r>
        <w:rPr>
          <w:sz w:val="24"/>
          <w:szCs w:val="24"/>
        </w:rPr>
        <w:t xml:space="preserve">giderilmemesi </w:t>
      </w:r>
      <w:r w:rsidRPr="00345E5D">
        <w:rPr>
          <w:sz w:val="24"/>
          <w:szCs w:val="24"/>
        </w:rPr>
        <w:t>durumunda</w:t>
      </w:r>
      <w:r>
        <w:rPr>
          <w:sz w:val="24"/>
          <w:szCs w:val="24"/>
        </w:rPr>
        <w:t xml:space="preserve"> ise gecikilmeden</w:t>
      </w:r>
      <w:r w:rsidRPr="00345E5D">
        <w:rPr>
          <w:sz w:val="24"/>
          <w:szCs w:val="24"/>
        </w:rPr>
        <w:t xml:space="preserve">; okul/kurum kodu, adı, </w:t>
      </w:r>
      <w:proofErr w:type="spellStart"/>
      <w:r w:rsidRPr="00345E5D">
        <w:rPr>
          <w:sz w:val="24"/>
          <w:szCs w:val="24"/>
        </w:rPr>
        <w:t>gsm</w:t>
      </w:r>
      <w:proofErr w:type="spellEnd"/>
      <w:r w:rsidRPr="00345E5D">
        <w:rPr>
          <w:sz w:val="24"/>
          <w:szCs w:val="24"/>
        </w:rPr>
        <w:t xml:space="preserve"> numarası</w:t>
      </w:r>
      <w:r>
        <w:rPr>
          <w:sz w:val="24"/>
          <w:szCs w:val="24"/>
        </w:rPr>
        <w:t xml:space="preserve">, </w:t>
      </w:r>
      <w:r w:rsidRPr="00345E5D">
        <w:rPr>
          <w:sz w:val="24"/>
          <w:szCs w:val="24"/>
        </w:rPr>
        <w:t xml:space="preserve">daha önce </w:t>
      </w:r>
      <w:r>
        <w:rPr>
          <w:sz w:val="24"/>
          <w:szCs w:val="24"/>
        </w:rPr>
        <w:t xml:space="preserve">açılan arıza kaydı tarihi, çağrı merkezinin arandığı telefon numarası veya gönderilen e-posta </w:t>
      </w:r>
      <w:r w:rsidRPr="00345E5D">
        <w:rPr>
          <w:sz w:val="24"/>
          <w:szCs w:val="24"/>
        </w:rPr>
        <w:t xml:space="preserve">ile arızanın ne olduğuna ilişkin </w:t>
      </w:r>
      <w:r>
        <w:rPr>
          <w:sz w:val="24"/>
          <w:szCs w:val="24"/>
        </w:rPr>
        <w:t>detaylı</w:t>
      </w:r>
      <w:r w:rsidRPr="00345E5D">
        <w:rPr>
          <w:sz w:val="24"/>
          <w:szCs w:val="24"/>
        </w:rPr>
        <w:t xml:space="preserve"> bir açıklama hazırlana</w:t>
      </w:r>
      <w:r>
        <w:rPr>
          <w:sz w:val="24"/>
          <w:szCs w:val="24"/>
        </w:rPr>
        <w:t>rak</w:t>
      </w:r>
      <w:r w:rsidRPr="00345E5D">
        <w:rPr>
          <w:sz w:val="24"/>
          <w:szCs w:val="24"/>
        </w:rPr>
        <w:t xml:space="preserve">, </w:t>
      </w:r>
      <w:hyperlink r:id="rId10" w:history="1">
        <w:r w:rsidRPr="00345E5D">
          <w:rPr>
            <w:rStyle w:val="Kpr"/>
            <w:sz w:val="24"/>
            <w:szCs w:val="24"/>
          </w:rPr>
          <w:t>erisim@eba.gov.tr</w:t>
        </w:r>
      </w:hyperlink>
      <w:r w:rsidRPr="00345E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e-posta </w:t>
      </w:r>
      <w:r w:rsidRPr="00345E5D">
        <w:rPr>
          <w:sz w:val="24"/>
          <w:szCs w:val="24"/>
        </w:rPr>
        <w:t xml:space="preserve">adresine </w:t>
      </w:r>
      <w:r>
        <w:rPr>
          <w:sz w:val="24"/>
          <w:szCs w:val="24"/>
        </w:rPr>
        <w:t xml:space="preserve">eposta </w:t>
      </w:r>
      <w:r w:rsidRPr="00345E5D">
        <w:rPr>
          <w:sz w:val="24"/>
          <w:szCs w:val="24"/>
        </w:rPr>
        <w:t>gönderil</w:t>
      </w:r>
      <w:r>
        <w:rPr>
          <w:sz w:val="24"/>
          <w:szCs w:val="24"/>
        </w:rPr>
        <w:t xml:space="preserve">erek arıza kaydı açılması sağlanabilir. </w:t>
      </w:r>
      <w:proofErr w:type="gramEnd"/>
    </w:p>
    <w:p w14:paraId="7DB0EDF6" w14:textId="77777777" w:rsidR="00FC1421" w:rsidRPr="00FC1421" w:rsidRDefault="00FC1421" w:rsidP="00FC1421">
      <w:pPr>
        <w:pStyle w:val="ListeParagraf"/>
        <w:ind w:left="1080"/>
        <w:jc w:val="both"/>
        <w:rPr>
          <w:sz w:val="24"/>
          <w:szCs w:val="24"/>
        </w:rPr>
      </w:pPr>
    </w:p>
    <w:p w14:paraId="3350F801" w14:textId="77777777" w:rsidR="00FC1421" w:rsidRPr="00FC1421" w:rsidRDefault="00FC1421" w:rsidP="00FC1421">
      <w:pPr>
        <w:pStyle w:val="ListeParagraf"/>
        <w:ind w:left="1080"/>
        <w:jc w:val="both"/>
        <w:rPr>
          <w:sz w:val="24"/>
          <w:szCs w:val="24"/>
        </w:rPr>
      </w:pPr>
    </w:p>
    <w:p w14:paraId="44470219" w14:textId="77777777" w:rsidR="00707153" w:rsidRPr="002068B0" w:rsidRDefault="002C2631" w:rsidP="00345E5D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068B0">
        <w:rPr>
          <w:b/>
          <w:sz w:val="24"/>
          <w:szCs w:val="24"/>
        </w:rPr>
        <w:t xml:space="preserve">UYDU İNTERNET </w:t>
      </w:r>
      <w:r>
        <w:rPr>
          <w:b/>
          <w:sz w:val="24"/>
          <w:szCs w:val="24"/>
        </w:rPr>
        <w:t xml:space="preserve">(TÜRKSAT) </w:t>
      </w:r>
      <w:r w:rsidRPr="002068B0">
        <w:rPr>
          <w:b/>
          <w:sz w:val="24"/>
          <w:szCs w:val="24"/>
        </w:rPr>
        <w:t>ARIZASINDA İZLENECEK ADIMLAR,</w:t>
      </w:r>
    </w:p>
    <w:p w14:paraId="73285AB6" w14:textId="77777777" w:rsidR="009E1133" w:rsidRDefault="009E1133" w:rsidP="009E1133">
      <w:pPr>
        <w:pStyle w:val="ListeParagraf"/>
        <w:jc w:val="both"/>
        <w:rPr>
          <w:sz w:val="24"/>
          <w:szCs w:val="24"/>
        </w:rPr>
      </w:pPr>
      <w:r w:rsidRPr="002068B0">
        <w:rPr>
          <w:color w:val="FF0000"/>
          <w:sz w:val="24"/>
          <w:szCs w:val="24"/>
        </w:rPr>
        <w:t>TÜRKSAT</w:t>
      </w:r>
      <w:r>
        <w:rPr>
          <w:sz w:val="24"/>
          <w:szCs w:val="24"/>
        </w:rPr>
        <w:t xml:space="preserve"> tarafından okullarımıza kurulan, çanak anten ve modem kullanılarak uydu üzerinden internet erişimi sağlanıyorsa;</w:t>
      </w:r>
    </w:p>
    <w:p w14:paraId="6E2CEBF4" w14:textId="77777777" w:rsidR="002068B0" w:rsidRPr="00345E5D" w:rsidRDefault="002068B0" w:rsidP="002068B0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Türksat</w:t>
      </w:r>
      <w:proofErr w:type="spellEnd"/>
      <w:r>
        <w:rPr>
          <w:sz w:val="24"/>
          <w:szCs w:val="24"/>
        </w:rPr>
        <w:t xml:space="preserve"> </w:t>
      </w:r>
      <w:r w:rsidRPr="00345E5D">
        <w:rPr>
          <w:sz w:val="24"/>
          <w:szCs w:val="24"/>
        </w:rPr>
        <w:t xml:space="preserve">çağrı merkezi ( 0 850 </w:t>
      </w:r>
      <w:r>
        <w:rPr>
          <w:sz w:val="24"/>
          <w:szCs w:val="24"/>
        </w:rPr>
        <w:t>370 70 70</w:t>
      </w:r>
      <w:r w:rsidRPr="00345E5D">
        <w:rPr>
          <w:sz w:val="24"/>
          <w:szCs w:val="24"/>
        </w:rPr>
        <w:t>) aranarak arıza kaydı oluşturul</w:t>
      </w:r>
      <w:r>
        <w:rPr>
          <w:sz w:val="24"/>
          <w:szCs w:val="24"/>
        </w:rPr>
        <w:t>ur.</w:t>
      </w:r>
    </w:p>
    <w:p w14:paraId="7E7A63F7" w14:textId="45912E1E" w:rsidR="00C10D4D" w:rsidRDefault="00C10D4D" w:rsidP="00C10D4D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A947E2">
        <w:rPr>
          <w:sz w:val="24"/>
          <w:szCs w:val="24"/>
        </w:rPr>
        <w:t>Çağrı merkezine ulaşılamaz ise aynı gün içerisinde</w:t>
      </w:r>
      <w:r>
        <w:rPr>
          <w:sz w:val="24"/>
          <w:szCs w:val="24"/>
        </w:rPr>
        <w:t>,</w:t>
      </w:r>
      <w:r w:rsidRPr="00A947E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A947E2">
        <w:rPr>
          <w:sz w:val="24"/>
          <w:szCs w:val="24"/>
        </w:rPr>
        <w:t>rızanın</w:t>
      </w:r>
      <w:r>
        <w:rPr>
          <w:sz w:val="24"/>
          <w:szCs w:val="24"/>
        </w:rPr>
        <w:t xml:space="preserve"> 5</w:t>
      </w:r>
      <w:r w:rsidRPr="00345E5D">
        <w:rPr>
          <w:sz w:val="24"/>
          <w:szCs w:val="24"/>
        </w:rPr>
        <w:t xml:space="preserve"> iş günü içerisinde </w:t>
      </w:r>
      <w:r>
        <w:rPr>
          <w:sz w:val="24"/>
          <w:szCs w:val="24"/>
        </w:rPr>
        <w:t xml:space="preserve">giderilmemesi </w:t>
      </w:r>
      <w:r w:rsidRPr="00345E5D">
        <w:rPr>
          <w:sz w:val="24"/>
          <w:szCs w:val="24"/>
        </w:rPr>
        <w:t>durumunda</w:t>
      </w:r>
      <w:r>
        <w:rPr>
          <w:sz w:val="24"/>
          <w:szCs w:val="24"/>
        </w:rPr>
        <w:t xml:space="preserve"> ise gecikilmeden</w:t>
      </w:r>
      <w:r w:rsidRPr="00345E5D">
        <w:rPr>
          <w:sz w:val="24"/>
          <w:szCs w:val="24"/>
        </w:rPr>
        <w:t xml:space="preserve">; okul/kurum kodu, adı, </w:t>
      </w:r>
      <w:proofErr w:type="spellStart"/>
      <w:r w:rsidRPr="00345E5D">
        <w:rPr>
          <w:sz w:val="24"/>
          <w:szCs w:val="24"/>
        </w:rPr>
        <w:t>gsm</w:t>
      </w:r>
      <w:proofErr w:type="spellEnd"/>
      <w:r w:rsidRPr="00345E5D">
        <w:rPr>
          <w:sz w:val="24"/>
          <w:szCs w:val="24"/>
        </w:rPr>
        <w:t xml:space="preserve"> numarası</w:t>
      </w:r>
      <w:r>
        <w:rPr>
          <w:sz w:val="24"/>
          <w:szCs w:val="24"/>
        </w:rPr>
        <w:t xml:space="preserve">, </w:t>
      </w:r>
      <w:r w:rsidRPr="00345E5D">
        <w:rPr>
          <w:sz w:val="24"/>
          <w:szCs w:val="24"/>
        </w:rPr>
        <w:t xml:space="preserve">daha önce </w:t>
      </w:r>
      <w:r>
        <w:rPr>
          <w:sz w:val="24"/>
          <w:szCs w:val="24"/>
        </w:rPr>
        <w:t xml:space="preserve">açılan arıza kaydı tarihi, çağrı merkezinin arandığı telefon numarası veya gönderilen e-posta </w:t>
      </w:r>
      <w:r w:rsidRPr="00345E5D">
        <w:rPr>
          <w:sz w:val="24"/>
          <w:szCs w:val="24"/>
        </w:rPr>
        <w:t xml:space="preserve">ile arızanın ne olduğuna ilişkin </w:t>
      </w:r>
      <w:r>
        <w:rPr>
          <w:sz w:val="24"/>
          <w:szCs w:val="24"/>
        </w:rPr>
        <w:t>detaylı</w:t>
      </w:r>
      <w:r w:rsidRPr="00345E5D">
        <w:rPr>
          <w:sz w:val="24"/>
          <w:szCs w:val="24"/>
        </w:rPr>
        <w:t xml:space="preserve"> bir açıklama hazırlana</w:t>
      </w:r>
      <w:r>
        <w:rPr>
          <w:sz w:val="24"/>
          <w:szCs w:val="24"/>
        </w:rPr>
        <w:t>rak</w:t>
      </w:r>
      <w:r w:rsidRPr="00345E5D">
        <w:rPr>
          <w:sz w:val="24"/>
          <w:szCs w:val="24"/>
        </w:rPr>
        <w:t xml:space="preserve">, </w:t>
      </w:r>
      <w:hyperlink r:id="rId11" w:history="1">
        <w:r w:rsidRPr="00345E5D">
          <w:rPr>
            <w:rStyle w:val="Kpr"/>
            <w:sz w:val="24"/>
            <w:szCs w:val="24"/>
          </w:rPr>
          <w:t>erisim@eba.gov.tr</w:t>
        </w:r>
      </w:hyperlink>
      <w:r w:rsidRPr="00345E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e-posta </w:t>
      </w:r>
      <w:r w:rsidRPr="00345E5D">
        <w:rPr>
          <w:sz w:val="24"/>
          <w:szCs w:val="24"/>
        </w:rPr>
        <w:t xml:space="preserve">adresine </w:t>
      </w:r>
      <w:r>
        <w:rPr>
          <w:sz w:val="24"/>
          <w:szCs w:val="24"/>
        </w:rPr>
        <w:t xml:space="preserve">eposta </w:t>
      </w:r>
      <w:r w:rsidRPr="00345E5D">
        <w:rPr>
          <w:sz w:val="24"/>
          <w:szCs w:val="24"/>
        </w:rPr>
        <w:t>gönderil</w:t>
      </w:r>
      <w:r>
        <w:rPr>
          <w:sz w:val="24"/>
          <w:szCs w:val="24"/>
        </w:rPr>
        <w:t xml:space="preserve">erek arıza kaydı açılması sağlanabilir. </w:t>
      </w:r>
      <w:proofErr w:type="gramEnd"/>
    </w:p>
    <w:p w14:paraId="56498F1D" w14:textId="77777777" w:rsidR="00FC1421" w:rsidRPr="00FC1421" w:rsidRDefault="00FC1421" w:rsidP="00FC1421">
      <w:pPr>
        <w:pStyle w:val="ListeParagraf"/>
        <w:ind w:left="1080"/>
        <w:jc w:val="both"/>
        <w:rPr>
          <w:sz w:val="24"/>
          <w:szCs w:val="24"/>
        </w:rPr>
      </w:pPr>
    </w:p>
    <w:p w14:paraId="5F042765" w14:textId="77777777" w:rsidR="008D50F5" w:rsidRPr="008D50F5" w:rsidRDefault="002C2631" w:rsidP="008D50F5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D50F5">
        <w:rPr>
          <w:b/>
          <w:sz w:val="24"/>
          <w:szCs w:val="24"/>
        </w:rPr>
        <w:t>FİBER VE DSL ARIZASINDA İZLENECEK ADIMLAR,</w:t>
      </w:r>
    </w:p>
    <w:p w14:paraId="3D68420E" w14:textId="77777777" w:rsidR="008D50F5" w:rsidRDefault="008D50F5" w:rsidP="008D50F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8D50F5">
        <w:rPr>
          <w:sz w:val="24"/>
          <w:szCs w:val="24"/>
        </w:rPr>
        <w:t xml:space="preserve">Fiber ve DSL </w:t>
      </w:r>
      <w:r>
        <w:rPr>
          <w:sz w:val="24"/>
          <w:szCs w:val="24"/>
        </w:rPr>
        <w:t>internet abonelik işlemleri okul/kurum müdürlükleri tarafından başlatıldığı için arıza durumunda</w:t>
      </w:r>
      <w:r w:rsidR="00FC1421">
        <w:rPr>
          <w:sz w:val="24"/>
          <w:szCs w:val="24"/>
        </w:rPr>
        <w:t>,</w:t>
      </w:r>
      <w:r>
        <w:rPr>
          <w:sz w:val="24"/>
          <w:szCs w:val="24"/>
        </w:rPr>
        <w:t xml:space="preserve"> bölgedeki Türk Telekom firmasına başvuru yapılması gerekmektedir. </w:t>
      </w:r>
    </w:p>
    <w:p w14:paraId="63BAF04B" w14:textId="77777777" w:rsidR="00FC1421" w:rsidRPr="008D50F5" w:rsidRDefault="00FC1421" w:rsidP="00FC1421">
      <w:pPr>
        <w:pStyle w:val="ListeParagraf"/>
        <w:ind w:left="1800"/>
        <w:jc w:val="both"/>
        <w:rPr>
          <w:sz w:val="24"/>
          <w:szCs w:val="24"/>
        </w:rPr>
      </w:pPr>
    </w:p>
    <w:p w14:paraId="15A16BF4" w14:textId="77777777" w:rsidR="002C2631" w:rsidRPr="002C2631" w:rsidRDefault="002C2631" w:rsidP="002C2631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C2631">
        <w:rPr>
          <w:b/>
          <w:sz w:val="24"/>
          <w:szCs w:val="24"/>
        </w:rPr>
        <w:t>VPN İNTERNET ARIZASINDA İZLENECEK ADIMLAR,</w:t>
      </w:r>
    </w:p>
    <w:p w14:paraId="6CB72909" w14:textId="77777777" w:rsidR="00707153" w:rsidRDefault="00217708" w:rsidP="002C2631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hyperlink r:id="rId12" w:history="1">
        <w:r w:rsidR="002C2631" w:rsidRPr="007C3A2A">
          <w:rPr>
            <w:rStyle w:val="Kpr"/>
            <w:sz w:val="24"/>
            <w:szCs w:val="24"/>
          </w:rPr>
          <w:t>https://fatihpys.eba.gov.tr</w:t>
        </w:r>
      </w:hyperlink>
      <w:r w:rsidR="002C2631">
        <w:rPr>
          <w:sz w:val="24"/>
          <w:szCs w:val="24"/>
        </w:rPr>
        <w:t xml:space="preserve"> adresinden arıza kaydı oluşturulur.</w:t>
      </w:r>
    </w:p>
    <w:p w14:paraId="49AE1D5A" w14:textId="77777777" w:rsidR="002C2631" w:rsidRDefault="002C2631" w:rsidP="002C2631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FATİHPYS sistemine erişimde veya arıza kaydı açılmasında sorun yaşanması durumunda FATİHPYS sisteminin ekran görüntüsü alınarak </w:t>
      </w:r>
      <w:hyperlink r:id="rId13" w:history="1">
        <w:r w:rsidRPr="007C3A2A">
          <w:rPr>
            <w:rStyle w:val="Kpr"/>
            <w:sz w:val="24"/>
            <w:szCs w:val="24"/>
          </w:rPr>
          <w:t>erisim@eba.gov.tr</w:t>
        </w:r>
      </w:hyperlink>
      <w:r>
        <w:rPr>
          <w:sz w:val="24"/>
          <w:szCs w:val="24"/>
        </w:rPr>
        <w:t xml:space="preserve"> adresine e-posta gönderilir.</w:t>
      </w:r>
    </w:p>
    <w:p w14:paraId="37A8F2DE" w14:textId="77777777" w:rsidR="002C2631" w:rsidRDefault="002C2631" w:rsidP="002C2631">
      <w:pPr>
        <w:jc w:val="both"/>
        <w:rPr>
          <w:sz w:val="24"/>
          <w:szCs w:val="24"/>
        </w:rPr>
      </w:pPr>
    </w:p>
    <w:p w14:paraId="6779FB13" w14:textId="77777777" w:rsidR="002C2631" w:rsidRDefault="002C2631" w:rsidP="002C2631">
      <w:pPr>
        <w:jc w:val="both"/>
        <w:rPr>
          <w:sz w:val="24"/>
          <w:szCs w:val="24"/>
        </w:rPr>
      </w:pPr>
    </w:p>
    <w:p w14:paraId="4DA1EC3B" w14:textId="77777777" w:rsidR="002C2631" w:rsidRPr="002C2631" w:rsidRDefault="002C2631" w:rsidP="002C2631">
      <w:pPr>
        <w:jc w:val="both"/>
        <w:rPr>
          <w:sz w:val="24"/>
          <w:szCs w:val="24"/>
        </w:rPr>
      </w:pPr>
    </w:p>
    <w:sectPr w:rsidR="002C2631" w:rsidRPr="002C2631" w:rsidSect="00AF08BD"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EAA"/>
    <w:multiLevelType w:val="hybridMultilevel"/>
    <w:tmpl w:val="C4A20D8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A664C"/>
    <w:multiLevelType w:val="hybridMultilevel"/>
    <w:tmpl w:val="7EF892A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EF2837"/>
    <w:multiLevelType w:val="hybridMultilevel"/>
    <w:tmpl w:val="786A0B4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F303F9"/>
    <w:multiLevelType w:val="hybridMultilevel"/>
    <w:tmpl w:val="27903E0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D60201"/>
    <w:multiLevelType w:val="hybridMultilevel"/>
    <w:tmpl w:val="41AE11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CB1F25"/>
    <w:multiLevelType w:val="hybridMultilevel"/>
    <w:tmpl w:val="55728B88"/>
    <w:lvl w:ilvl="0" w:tplc="04E64C74">
      <w:start w:val="2"/>
      <w:numFmt w:val="lowerLetter"/>
      <w:lvlText w:val="%1.)"/>
      <w:lvlJc w:val="left"/>
      <w:pPr>
        <w:ind w:left="1776" w:hanging="360"/>
      </w:pPr>
      <w:rPr>
        <w:rFonts w:eastAsia="Times New Roman"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8E41077"/>
    <w:multiLevelType w:val="hybridMultilevel"/>
    <w:tmpl w:val="16C6041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A97699"/>
    <w:multiLevelType w:val="hybridMultilevel"/>
    <w:tmpl w:val="D02CC85E"/>
    <w:lvl w:ilvl="0" w:tplc="041F000F">
      <w:start w:val="1"/>
      <w:numFmt w:val="decimal"/>
      <w:lvlText w:val="%1."/>
      <w:lvlJc w:val="left"/>
      <w:pPr>
        <w:ind w:left="1776" w:hanging="360"/>
      </w:p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6AF39B6"/>
    <w:multiLevelType w:val="hybridMultilevel"/>
    <w:tmpl w:val="5600A9CC"/>
    <w:lvl w:ilvl="0" w:tplc="041F000F">
      <w:start w:val="1"/>
      <w:numFmt w:val="decimal"/>
      <w:lvlText w:val="%1."/>
      <w:lvlJc w:val="left"/>
      <w:pPr>
        <w:ind w:left="1776" w:hanging="360"/>
      </w:p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8D45120"/>
    <w:multiLevelType w:val="hybridMultilevel"/>
    <w:tmpl w:val="0A6AE68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91165E"/>
    <w:multiLevelType w:val="hybridMultilevel"/>
    <w:tmpl w:val="0B587200"/>
    <w:lvl w:ilvl="0" w:tplc="E4BEF9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206BE"/>
    <w:multiLevelType w:val="hybridMultilevel"/>
    <w:tmpl w:val="29D8C372"/>
    <w:lvl w:ilvl="0" w:tplc="99AE41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900C3"/>
    <w:multiLevelType w:val="hybridMultilevel"/>
    <w:tmpl w:val="E5E896DE"/>
    <w:lvl w:ilvl="0" w:tplc="7F82367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D521EA"/>
    <w:multiLevelType w:val="hybridMultilevel"/>
    <w:tmpl w:val="A3EC0F4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7"/>
  </w:num>
  <w:num w:numId="15">
    <w:abstractNumId w:val="13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8E"/>
    <w:rsid w:val="000444D1"/>
    <w:rsid w:val="001B1247"/>
    <w:rsid w:val="002068B0"/>
    <w:rsid w:val="00217708"/>
    <w:rsid w:val="0026627B"/>
    <w:rsid w:val="00297EAC"/>
    <w:rsid w:val="002C2631"/>
    <w:rsid w:val="00345E5D"/>
    <w:rsid w:val="003A3D84"/>
    <w:rsid w:val="003F2E34"/>
    <w:rsid w:val="00432951"/>
    <w:rsid w:val="004B397A"/>
    <w:rsid w:val="00603C12"/>
    <w:rsid w:val="00634199"/>
    <w:rsid w:val="00707153"/>
    <w:rsid w:val="008D50F5"/>
    <w:rsid w:val="00943621"/>
    <w:rsid w:val="009E1133"/>
    <w:rsid w:val="00A267D1"/>
    <w:rsid w:val="00A5238E"/>
    <w:rsid w:val="00A947E2"/>
    <w:rsid w:val="00A94963"/>
    <w:rsid w:val="00AB7772"/>
    <w:rsid w:val="00AF08BD"/>
    <w:rsid w:val="00B91D75"/>
    <w:rsid w:val="00BB607B"/>
    <w:rsid w:val="00BD093D"/>
    <w:rsid w:val="00C10D4D"/>
    <w:rsid w:val="00D263CB"/>
    <w:rsid w:val="00E5644F"/>
    <w:rsid w:val="00EB169C"/>
    <w:rsid w:val="00F834CC"/>
    <w:rsid w:val="00FA25BE"/>
    <w:rsid w:val="00FC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F9BF"/>
  <w15:chartTrackingRefBased/>
  <w15:docId w15:val="{41714337-8E3A-4755-BF37-D49BDA18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E5D"/>
    <w:pPr>
      <w:spacing w:before="240" w:after="24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08BD"/>
    <w:pPr>
      <w:spacing w:before="120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07153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FC1421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C14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FC1421"/>
    <w:rPr>
      <w:i/>
      <w:iCs/>
      <w:color w:val="404040" w:themeColor="text1" w:themeTint="BF"/>
    </w:rPr>
  </w:style>
  <w:style w:type="paragraph" w:styleId="Altyaz">
    <w:name w:val="Subtitle"/>
    <w:basedOn w:val="Normal"/>
    <w:next w:val="Normal"/>
    <w:link w:val="AltyazChar"/>
    <w:uiPriority w:val="11"/>
    <w:qFormat/>
    <w:rsid w:val="00FC1421"/>
    <w:pPr>
      <w:numPr>
        <w:ilvl w:val="1"/>
      </w:numPr>
      <w:spacing w:before="0" w:after="0" w:line="240" w:lineRule="auto"/>
    </w:pPr>
    <w:rPr>
      <w:rFonts w:eastAsiaTheme="minorEastAsia"/>
      <w:spacing w:val="15"/>
      <w:sz w:val="24"/>
    </w:rPr>
  </w:style>
  <w:style w:type="character" w:customStyle="1" w:styleId="AltyazChar">
    <w:name w:val="Altyazı Char"/>
    <w:basedOn w:val="VarsaylanParagrafYazTipi"/>
    <w:link w:val="Altyaz"/>
    <w:uiPriority w:val="11"/>
    <w:rsid w:val="00FC1421"/>
    <w:rPr>
      <w:rFonts w:eastAsiaTheme="minorEastAsia"/>
      <w:spacing w:val="15"/>
      <w:sz w:val="24"/>
    </w:rPr>
  </w:style>
  <w:style w:type="character" w:styleId="KitapBal">
    <w:name w:val="Book Title"/>
    <w:basedOn w:val="VarsaylanParagrafYazTipi"/>
    <w:uiPriority w:val="33"/>
    <w:qFormat/>
    <w:rsid w:val="00FC1421"/>
    <w:rPr>
      <w:rFonts w:asciiTheme="minorHAnsi" w:hAnsiTheme="minorHAnsi"/>
      <w:b w:val="0"/>
      <w:bCs/>
      <w:i w:val="0"/>
      <w:iCs/>
      <w:spacing w:val="5"/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FC1421"/>
    <w:rPr>
      <w:color w:val="954F72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43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sim@eba.gov.tr" TargetMode="External"/><Relationship Id="rId13" Type="http://schemas.openxmlformats.org/officeDocument/2006/relationships/hyperlink" Target="mailto:erisim@eba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sim@eba.gov.tr" TargetMode="External"/><Relationship Id="rId12" Type="http://schemas.openxmlformats.org/officeDocument/2006/relationships/hyperlink" Target="https://fatihpys.eba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techeskale@turkcell.com.tr" TargetMode="External"/><Relationship Id="rId11" Type="http://schemas.openxmlformats.org/officeDocument/2006/relationships/hyperlink" Target="mailto:erisim@eba.gov.tr" TargetMode="External"/><Relationship Id="rId5" Type="http://schemas.openxmlformats.org/officeDocument/2006/relationships/hyperlink" Target="mailto:destektackamu@turkcell.com.tr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risim@eba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stek@vodafone.net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Cagatay EKMEKCI</dc:creator>
  <cp:keywords/>
  <dc:description/>
  <cp:lastModifiedBy>DELL</cp:lastModifiedBy>
  <cp:revision>2</cp:revision>
  <dcterms:created xsi:type="dcterms:W3CDTF">2022-09-30T08:36:00Z</dcterms:created>
  <dcterms:modified xsi:type="dcterms:W3CDTF">2022-09-30T08:36:00Z</dcterms:modified>
</cp:coreProperties>
</file>